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0D" w:rsidRDefault="001A1E0D" w:rsidP="00F925DE">
      <w:pPr>
        <w:jc w:val="both"/>
      </w:pPr>
    </w:p>
    <w:p w:rsidR="003C4BA0" w:rsidRDefault="003C4BA0" w:rsidP="00F925DE">
      <w:pPr>
        <w:jc w:val="both"/>
      </w:pPr>
    </w:p>
    <w:p w:rsidR="00F925DE" w:rsidRDefault="00F925DE" w:rsidP="00F925DE">
      <w:pPr>
        <w:jc w:val="both"/>
        <w:rPr>
          <w:lang w:val="en-US"/>
        </w:rPr>
      </w:pPr>
    </w:p>
    <w:p w:rsidR="003C4BA0" w:rsidRDefault="00F925DE" w:rsidP="00F925DE">
      <w:pPr>
        <w:jc w:val="both"/>
        <w:rPr>
          <w:lang w:val="en-US"/>
        </w:rPr>
      </w:pPr>
      <w:proofErr w:type="gramStart"/>
      <w:r>
        <w:rPr>
          <w:lang w:val="en-US"/>
        </w:rPr>
        <w:t xml:space="preserve">Answer  </w:t>
      </w:r>
      <w:r w:rsidR="003C4BA0" w:rsidRPr="003C4BA0">
        <w:rPr>
          <w:lang w:val="en-US"/>
        </w:rPr>
        <w:t>1</w:t>
      </w:r>
      <w:proofErr w:type="gramEnd"/>
      <w:r w:rsidR="003C4BA0">
        <w:rPr>
          <w:lang w:val="en-US"/>
        </w:rPr>
        <w:t>.</w:t>
      </w:r>
    </w:p>
    <w:p w:rsidR="003C4BA0" w:rsidRPr="003C4BA0" w:rsidRDefault="003C4BA0" w:rsidP="00F925DE">
      <w:pPr>
        <w:jc w:val="both"/>
        <w:rPr>
          <w:lang w:val="en-US"/>
        </w:rPr>
      </w:pPr>
      <w:r w:rsidRPr="003C4BA0">
        <w:rPr>
          <w:lang w:val="en-US"/>
        </w:rPr>
        <w:t>In terms of the perspectives or opportunities generated by the Over - the - Top services, the easiness in the interaction of communication between people stands out, which makes it less expensive for the users. OTT services offer various content through the internet</w:t>
      </w:r>
      <w:r w:rsidR="00F925DE" w:rsidRPr="003C4BA0">
        <w:rPr>
          <w:lang w:val="en-US"/>
        </w:rPr>
        <w:t>, video</w:t>
      </w:r>
      <w:r w:rsidRPr="003C4BA0">
        <w:rPr>
          <w:lang w:val="en-US"/>
        </w:rPr>
        <w:t xml:space="preserve"> calls, text, data, TV, with low costs or even free, in relation to conventional telecommunications services.</w:t>
      </w:r>
    </w:p>
    <w:p w:rsidR="003C4BA0" w:rsidRPr="003C4BA0" w:rsidRDefault="003C4BA0" w:rsidP="00F925DE">
      <w:pPr>
        <w:jc w:val="both"/>
        <w:rPr>
          <w:lang w:val="en-US"/>
        </w:rPr>
      </w:pPr>
    </w:p>
    <w:p w:rsidR="003C4BA0" w:rsidRPr="003C4BA0" w:rsidRDefault="003C4BA0" w:rsidP="00F925DE">
      <w:pPr>
        <w:jc w:val="both"/>
        <w:rPr>
          <w:lang w:val="en-US"/>
        </w:rPr>
      </w:pPr>
      <w:r w:rsidRPr="003C4BA0">
        <w:rPr>
          <w:lang w:val="en-US"/>
        </w:rPr>
        <w:t xml:space="preserve">The disuse of the conventional means of telecommunications services, although advantageous for the consumer public (user) implies a loss in the operators' revenues. On the other hand, OTT services require more </w:t>
      </w:r>
      <w:proofErr w:type="gramStart"/>
      <w:r w:rsidRPr="003C4BA0">
        <w:rPr>
          <w:lang w:val="en-US"/>
        </w:rPr>
        <w:t>internet</w:t>
      </w:r>
      <w:proofErr w:type="gramEnd"/>
      <w:r w:rsidRPr="003C4BA0">
        <w:rPr>
          <w:lang w:val="en-US"/>
        </w:rPr>
        <w:t>, that is, for a better quality of services, a broadband increase is necessary, which favors the operator.</w:t>
      </w:r>
      <w:bookmarkStart w:id="0" w:name="_GoBack"/>
      <w:bookmarkEnd w:id="0"/>
    </w:p>
    <w:p w:rsidR="003C4BA0" w:rsidRPr="003C4BA0" w:rsidRDefault="003C4BA0" w:rsidP="00F925DE">
      <w:pPr>
        <w:jc w:val="both"/>
        <w:rPr>
          <w:lang w:val="en-US"/>
        </w:rPr>
      </w:pPr>
    </w:p>
    <w:p w:rsidR="003C4BA0" w:rsidRDefault="003C4BA0" w:rsidP="00F925DE">
      <w:pPr>
        <w:jc w:val="both"/>
        <w:rPr>
          <w:lang w:val="en-US"/>
        </w:rPr>
      </w:pPr>
      <w:r w:rsidRPr="003C4BA0">
        <w:rPr>
          <w:lang w:val="en-US"/>
        </w:rPr>
        <w:t>In general terms, OTT services have a valuable server for the improvement of several sectors such as education and health, not only in low-income countries, but also the most advanced ones. The main problem is the rupture of the core business of telecommunications operators, In particular on fixed operators.</w:t>
      </w:r>
    </w:p>
    <w:p w:rsidR="00F925DE" w:rsidRDefault="00F925DE" w:rsidP="00F925DE">
      <w:pPr>
        <w:jc w:val="both"/>
        <w:rPr>
          <w:lang w:val="en-US"/>
        </w:rPr>
      </w:pPr>
    </w:p>
    <w:p w:rsidR="003C4BA0" w:rsidRDefault="00F925DE" w:rsidP="00F925DE">
      <w:pPr>
        <w:jc w:val="both"/>
        <w:rPr>
          <w:lang w:val="en-US"/>
        </w:rPr>
      </w:pPr>
      <w:r>
        <w:rPr>
          <w:lang w:val="en-US"/>
        </w:rPr>
        <w:t xml:space="preserve">Answer </w:t>
      </w:r>
      <w:r w:rsidR="003C4BA0">
        <w:rPr>
          <w:lang w:val="en-US"/>
        </w:rPr>
        <w:t>2.</w:t>
      </w:r>
    </w:p>
    <w:p w:rsidR="003C4BA0" w:rsidRPr="003C4BA0" w:rsidRDefault="003C4BA0" w:rsidP="00F925DE">
      <w:pPr>
        <w:jc w:val="both"/>
        <w:rPr>
          <w:lang w:val="en-US"/>
        </w:rPr>
      </w:pPr>
      <w:r w:rsidRPr="003C4BA0">
        <w:rPr>
          <w:lang w:val="en-US"/>
        </w:rPr>
        <w:t>The policy and regulatory issues associated with the Over - the - Top service range from spectrum liberalization to meet growing demand, privacy and protection of personal content as well as ownership and portability, regulation of the internet of things, neutrality Network and the protection of children online.</w:t>
      </w:r>
    </w:p>
    <w:p w:rsidR="003C4BA0" w:rsidRPr="003C4BA0" w:rsidRDefault="003C4BA0" w:rsidP="00F925DE">
      <w:pPr>
        <w:jc w:val="both"/>
        <w:rPr>
          <w:lang w:val="en-US"/>
        </w:rPr>
      </w:pPr>
    </w:p>
    <w:p w:rsidR="003C4BA0" w:rsidRDefault="003C4BA0" w:rsidP="00F925DE">
      <w:pPr>
        <w:jc w:val="both"/>
        <w:rPr>
          <w:lang w:val="en-US"/>
        </w:rPr>
      </w:pPr>
      <w:r w:rsidRPr="003C4BA0">
        <w:rPr>
          <w:lang w:val="en-US"/>
        </w:rPr>
        <w:t>The right to privacy is reflected in the respect for the privacy of users' privacy, in the face of the processing of their personal data.</w:t>
      </w:r>
    </w:p>
    <w:p w:rsidR="00F925DE" w:rsidRDefault="00F925DE" w:rsidP="00F925DE">
      <w:pPr>
        <w:jc w:val="both"/>
        <w:rPr>
          <w:lang w:val="en-US"/>
        </w:rPr>
      </w:pPr>
    </w:p>
    <w:p w:rsidR="003C4BA0" w:rsidRDefault="00F925DE" w:rsidP="00F925DE">
      <w:pPr>
        <w:jc w:val="both"/>
        <w:rPr>
          <w:lang w:val="en-US"/>
        </w:rPr>
      </w:pPr>
      <w:r>
        <w:rPr>
          <w:lang w:val="en-US"/>
        </w:rPr>
        <w:t xml:space="preserve">Answer </w:t>
      </w:r>
      <w:r w:rsidR="003C4BA0">
        <w:rPr>
          <w:lang w:val="en-US"/>
        </w:rPr>
        <w:t>3.</w:t>
      </w:r>
    </w:p>
    <w:p w:rsidR="003C4BA0" w:rsidRPr="003C4BA0" w:rsidRDefault="003C4BA0" w:rsidP="00F925DE">
      <w:pPr>
        <w:jc w:val="both"/>
        <w:rPr>
          <w:lang w:val="en-US"/>
        </w:rPr>
      </w:pPr>
      <w:r w:rsidRPr="003C4BA0">
        <w:rPr>
          <w:lang w:val="en-US"/>
        </w:rPr>
        <w:t>For the most part, OTT services and applications do not provide security or privacy, and much of the information generated in these services is easily exposed.</w:t>
      </w:r>
    </w:p>
    <w:p w:rsidR="003C4BA0" w:rsidRPr="003C4BA0" w:rsidRDefault="003C4BA0" w:rsidP="00F925DE">
      <w:pPr>
        <w:jc w:val="both"/>
        <w:rPr>
          <w:lang w:val="en-US"/>
        </w:rPr>
      </w:pPr>
    </w:p>
    <w:p w:rsidR="00F925DE" w:rsidRDefault="003C4BA0" w:rsidP="00F925DE">
      <w:pPr>
        <w:jc w:val="both"/>
        <w:rPr>
          <w:lang w:val="en-US"/>
        </w:rPr>
      </w:pPr>
      <w:r w:rsidRPr="003C4BA0">
        <w:rPr>
          <w:lang w:val="en-US"/>
        </w:rPr>
        <w:lastRenderedPageBreak/>
        <w:t xml:space="preserve">Faced with this, the challenge of creating global protection regulations with fair rules is observed for all developed and undeveloped </w:t>
      </w:r>
      <w:proofErr w:type="spellStart"/>
      <w:r w:rsidRPr="003C4BA0">
        <w:rPr>
          <w:lang w:val="en-US"/>
        </w:rPr>
        <w:t>countrie</w:t>
      </w:r>
      <w:proofErr w:type="spellEnd"/>
      <w:r w:rsidR="00F925DE" w:rsidRPr="00F925DE">
        <w:rPr>
          <w:lang w:val="en-US"/>
        </w:rPr>
        <w:t xml:space="preserve"> </w:t>
      </w:r>
    </w:p>
    <w:p w:rsidR="003C4BA0" w:rsidRDefault="00F925DE" w:rsidP="00F925DE">
      <w:pPr>
        <w:jc w:val="both"/>
        <w:rPr>
          <w:lang w:val="en-US"/>
        </w:rPr>
      </w:pPr>
      <w:r>
        <w:rPr>
          <w:lang w:val="en-US"/>
        </w:rPr>
        <w:t>Answer 4</w:t>
      </w:r>
      <w:r w:rsidR="003C4BA0">
        <w:rPr>
          <w:lang w:val="en-US"/>
        </w:rPr>
        <w:t>.</w:t>
      </w:r>
    </w:p>
    <w:p w:rsidR="003C4BA0" w:rsidRDefault="003C4BA0" w:rsidP="00F925DE">
      <w:pPr>
        <w:jc w:val="both"/>
        <w:rPr>
          <w:lang w:val="en-US"/>
        </w:rPr>
      </w:pPr>
      <w:r w:rsidRPr="003C4BA0">
        <w:rPr>
          <w:lang w:val="en-US"/>
        </w:rPr>
        <w:t>In order to create an environment that benefits all parties, it is necessary to work on the interoperability of the different existing platforms and on the establishment of regulation of services.</w:t>
      </w:r>
    </w:p>
    <w:p w:rsidR="003C4BA0" w:rsidRDefault="003C4BA0" w:rsidP="00F925DE">
      <w:pPr>
        <w:jc w:val="both"/>
        <w:rPr>
          <w:lang w:val="en-US"/>
        </w:rPr>
      </w:pPr>
    </w:p>
    <w:p w:rsidR="003C4BA0" w:rsidRDefault="00F925DE" w:rsidP="00F925DE">
      <w:pPr>
        <w:jc w:val="both"/>
        <w:rPr>
          <w:lang w:val="en-US"/>
        </w:rPr>
      </w:pPr>
      <w:r>
        <w:rPr>
          <w:lang w:val="en-US"/>
        </w:rPr>
        <w:t xml:space="preserve">Answer </w:t>
      </w:r>
      <w:r w:rsidR="003C4BA0">
        <w:rPr>
          <w:lang w:val="en-US"/>
        </w:rPr>
        <w:t xml:space="preserve">5. </w:t>
      </w:r>
    </w:p>
    <w:p w:rsidR="003C4BA0" w:rsidRPr="003C4BA0" w:rsidRDefault="003C4BA0" w:rsidP="00F925DE">
      <w:pPr>
        <w:jc w:val="both"/>
        <w:rPr>
          <w:lang w:val="en-US"/>
        </w:rPr>
      </w:pPr>
      <w:r w:rsidRPr="003C4BA0">
        <w:rPr>
          <w:lang w:val="en-US"/>
        </w:rPr>
        <w:t>Levels of cooperation between the various national and international players and Over-the-Top operators can be improved through the establishment of partnerships and protocols that benefit both sides.</w:t>
      </w:r>
    </w:p>
    <w:sectPr w:rsidR="003C4BA0" w:rsidRPr="003C4B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EC9"/>
    <w:multiLevelType w:val="hybridMultilevel"/>
    <w:tmpl w:val="DC4047B4"/>
    <w:lvl w:ilvl="0" w:tplc="3170079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D5F2393"/>
    <w:multiLevelType w:val="hybridMultilevel"/>
    <w:tmpl w:val="68D06D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83347B3"/>
    <w:multiLevelType w:val="hybridMultilevel"/>
    <w:tmpl w:val="923442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4356C2C"/>
    <w:multiLevelType w:val="hybridMultilevel"/>
    <w:tmpl w:val="FAFE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A0"/>
    <w:rsid w:val="001A1E0D"/>
    <w:rsid w:val="003C4BA0"/>
    <w:rsid w:val="003D5E42"/>
    <w:rsid w:val="00F925D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4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927DD-6200-4801-B817-E722AB7B5DFD}"/>
</file>

<file path=customXml/itemProps2.xml><?xml version="1.0" encoding="utf-8"?>
<ds:datastoreItem xmlns:ds="http://schemas.openxmlformats.org/officeDocument/2006/customXml" ds:itemID="{39102126-FF6E-4DAF-8B0A-9059F0037261}"/>
</file>

<file path=customXml/itemProps3.xml><?xml version="1.0" encoding="utf-8"?>
<ds:datastoreItem xmlns:ds="http://schemas.openxmlformats.org/officeDocument/2006/customXml" ds:itemID="{B81298CF-4BE3-4C7F-8694-7C2DB068EBEE}"/>
</file>

<file path=docProps/app.xml><?xml version="1.0" encoding="utf-8"?>
<Properties xmlns="http://schemas.openxmlformats.org/officeDocument/2006/extended-properties" xmlns:vt="http://schemas.openxmlformats.org/officeDocument/2006/docPropsVTypes">
  <Template>Normal</Template>
  <TotalTime>23</TotalTime>
  <Pages>2</Pages>
  <Words>349</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Nova</dc:creator>
  <cp:lastModifiedBy>Pasi Nova</cp:lastModifiedBy>
  <cp:revision>2</cp:revision>
  <dcterms:created xsi:type="dcterms:W3CDTF">2017-08-29T21:15:00Z</dcterms:created>
  <dcterms:modified xsi:type="dcterms:W3CDTF">2017-09-03T22:17:00Z</dcterms:modified>
</cp:coreProperties>
</file>